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01C" w:rsidRPr="005E5AC5" w:rsidRDefault="004F201C" w:rsidP="00701E12">
      <w:pPr>
        <w:spacing w:line="480" w:lineRule="auto"/>
        <w:rPr>
          <w:rFonts w:ascii="Times New Roman" w:hAnsi="Times New Roman" w:cs="Times New Roman"/>
          <w:sz w:val="24"/>
          <w:szCs w:val="24"/>
        </w:rPr>
      </w:pPr>
    </w:p>
    <w:p w:rsidR="004F201C" w:rsidRPr="005E5AC5" w:rsidRDefault="004F201C" w:rsidP="00701E12">
      <w:pPr>
        <w:spacing w:line="480" w:lineRule="auto"/>
        <w:jc w:val="center"/>
        <w:rPr>
          <w:rFonts w:ascii="Times New Roman" w:hAnsi="Times New Roman" w:cs="Times New Roman"/>
          <w:sz w:val="24"/>
          <w:szCs w:val="24"/>
        </w:rPr>
      </w:pPr>
    </w:p>
    <w:p w:rsidR="004F201C" w:rsidRPr="005E5AC5" w:rsidRDefault="004F201C" w:rsidP="00701E12">
      <w:pPr>
        <w:spacing w:line="480" w:lineRule="auto"/>
        <w:jc w:val="center"/>
        <w:rPr>
          <w:rFonts w:ascii="Times New Roman" w:hAnsi="Times New Roman" w:cs="Times New Roman"/>
          <w:sz w:val="24"/>
          <w:szCs w:val="24"/>
        </w:rPr>
      </w:pPr>
    </w:p>
    <w:p w:rsidR="004F201C" w:rsidRPr="005E5AC5" w:rsidRDefault="004F201C" w:rsidP="00701E12">
      <w:pPr>
        <w:spacing w:line="480" w:lineRule="auto"/>
        <w:jc w:val="center"/>
        <w:rPr>
          <w:rFonts w:ascii="Times New Roman" w:hAnsi="Times New Roman" w:cs="Times New Roman"/>
          <w:sz w:val="24"/>
          <w:szCs w:val="24"/>
        </w:rPr>
      </w:pPr>
    </w:p>
    <w:p w:rsidR="004F201C" w:rsidRPr="005E5AC5" w:rsidRDefault="004F201C" w:rsidP="00701E12">
      <w:pPr>
        <w:spacing w:line="480" w:lineRule="auto"/>
        <w:jc w:val="center"/>
        <w:rPr>
          <w:rFonts w:ascii="Times New Roman" w:hAnsi="Times New Roman" w:cs="Times New Roman"/>
          <w:sz w:val="24"/>
          <w:szCs w:val="24"/>
        </w:rPr>
      </w:pPr>
    </w:p>
    <w:p w:rsidR="004F201C" w:rsidRPr="005E5AC5" w:rsidRDefault="004F201C" w:rsidP="00701E12">
      <w:pPr>
        <w:spacing w:line="480" w:lineRule="auto"/>
        <w:jc w:val="center"/>
        <w:rPr>
          <w:rFonts w:ascii="Times New Roman" w:hAnsi="Times New Roman" w:cs="Times New Roman"/>
          <w:sz w:val="24"/>
          <w:szCs w:val="24"/>
        </w:rPr>
      </w:pPr>
    </w:p>
    <w:p w:rsidR="004F201C" w:rsidRPr="005E5AC5" w:rsidRDefault="003769B9" w:rsidP="00701E12">
      <w:pPr>
        <w:spacing w:line="480" w:lineRule="auto"/>
        <w:jc w:val="center"/>
        <w:rPr>
          <w:rFonts w:ascii="Times New Roman" w:hAnsi="Times New Roman" w:cs="Times New Roman"/>
          <w:sz w:val="24"/>
          <w:szCs w:val="24"/>
        </w:rPr>
      </w:pPr>
      <w:r w:rsidRPr="005E5AC5">
        <w:rPr>
          <w:rFonts w:ascii="Times New Roman" w:hAnsi="Times New Roman" w:cs="Times New Roman"/>
          <w:sz w:val="24"/>
          <w:szCs w:val="24"/>
        </w:rPr>
        <w:t>International Humanitarian Law</w:t>
      </w:r>
    </w:p>
    <w:p w:rsidR="004F201C" w:rsidRPr="005E5AC5" w:rsidRDefault="003769B9" w:rsidP="00701E12">
      <w:pPr>
        <w:spacing w:line="480" w:lineRule="auto"/>
        <w:jc w:val="center"/>
        <w:rPr>
          <w:rFonts w:ascii="Times New Roman" w:hAnsi="Times New Roman" w:cs="Times New Roman"/>
          <w:sz w:val="24"/>
          <w:szCs w:val="24"/>
        </w:rPr>
      </w:pPr>
      <w:r w:rsidRPr="005E5AC5">
        <w:rPr>
          <w:rFonts w:ascii="Times New Roman" w:hAnsi="Times New Roman" w:cs="Times New Roman"/>
          <w:sz w:val="24"/>
          <w:szCs w:val="24"/>
        </w:rPr>
        <w:t>Name</w:t>
      </w:r>
    </w:p>
    <w:p w:rsidR="004F201C" w:rsidRPr="005E5AC5" w:rsidRDefault="003769B9" w:rsidP="00701E12">
      <w:pPr>
        <w:spacing w:line="480" w:lineRule="auto"/>
        <w:jc w:val="center"/>
        <w:rPr>
          <w:rFonts w:ascii="Times New Roman" w:hAnsi="Times New Roman" w:cs="Times New Roman"/>
          <w:sz w:val="24"/>
          <w:szCs w:val="24"/>
        </w:rPr>
      </w:pPr>
      <w:r w:rsidRPr="005E5AC5">
        <w:rPr>
          <w:rFonts w:ascii="Times New Roman" w:hAnsi="Times New Roman" w:cs="Times New Roman"/>
          <w:sz w:val="24"/>
          <w:szCs w:val="24"/>
        </w:rPr>
        <w:t>Institutional Affiliation</w:t>
      </w:r>
    </w:p>
    <w:p w:rsidR="004F201C" w:rsidRPr="005E5AC5" w:rsidRDefault="003769B9" w:rsidP="00701E12">
      <w:pPr>
        <w:spacing w:line="480" w:lineRule="auto"/>
        <w:jc w:val="center"/>
        <w:rPr>
          <w:rFonts w:ascii="Times New Roman" w:hAnsi="Times New Roman" w:cs="Times New Roman"/>
          <w:sz w:val="24"/>
          <w:szCs w:val="24"/>
        </w:rPr>
      </w:pPr>
      <w:r w:rsidRPr="005E5AC5">
        <w:rPr>
          <w:rFonts w:ascii="Times New Roman" w:hAnsi="Times New Roman" w:cs="Times New Roman"/>
          <w:sz w:val="24"/>
          <w:szCs w:val="24"/>
        </w:rPr>
        <w:t>Date</w:t>
      </w:r>
    </w:p>
    <w:p w:rsidR="004F201C" w:rsidRPr="005E5AC5" w:rsidRDefault="004F201C" w:rsidP="00701E12">
      <w:pPr>
        <w:spacing w:line="480" w:lineRule="auto"/>
        <w:jc w:val="center"/>
        <w:rPr>
          <w:rFonts w:ascii="Times New Roman" w:hAnsi="Times New Roman" w:cs="Times New Roman"/>
          <w:sz w:val="24"/>
          <w:szCs w:val="24"/>
        </w:rPr>
      </w:pPr>
    </w:p>
    <w:p w:rsidR="004F201C" w:rsidRPr="005E5AC5" w:rsidRDefault="004F201C" w:rsidP="00701E12">
      <w:pPr>
        <w:spacing w:line="480" w:lineRule="auto"/>
        <w:rPr>
          <w:rFonts w:ascii="Times New Roman" w:hAnsi="Times New Roman" w:cs="Times New Roman"/>
          <w:sz w:val="24"/>
          <w:szCs w:val="24"/>
        </w:rPr>
      </w:pPr>
    </w:p>
    <w:p w:rsidR="004F201C" w:rsidRPr="005E5AC5" w:rsidRDefault="004F201C" w:rsidP="00701E12">
      <w:pPr>
        <w:spacing w:line="480" w:lineRule="auto"/>
        <w:rPr>
          <w:rFonts w:ascii="Times New Roman" w:hAnsi="Times New Roman" w:cs="Times New Roman"/>
          <w:sz w:val="24"/>
          <w:szCs w:val="24"/>
        </w:rPr>
      </w:pPr>
    </w:p>
    <w:p w:rsidR="004F201C" w:rsidRPr="005E5AC5" w:rsidRDefault="004F201C" w:rsidP="00701E12">
      <w:pPr>
        <w:spacing w:line="480" w:lineRule="auto"/>
        <w:rPr>
          <w:rFonts w:ascii="Times New Roman" w:hAnsi="Times New Roman" w:cs="Times New Roman"/>
          <w:sz w:val="24"/>
          <w:szCs w:val="24"/>
        </w:rPr>
      </w:pPr>
    </w:p>
    <w:p w:rsidR="004F201C" w:rsidRPr="005E5AC5" w:rsidRDefault="004F201C" w:rsidP="00701E12">
      <w:pPr>
        <w:spacing w:line="480" w:lineRule="auto"/>
        <w:rPr>
          <w:rFonts w:ascii="Times New Roman" w:hAnsi="Times New Roman" w:cs="Times New Roman"/>
          <w:sz w:val="24"/>
          <w:szCs w:val="24"/>
        </w:rPr>
      </w:pPr>
    </w:p>
    <w:p w:rsidR="004F201C" w:rsidRDefault="004F201C" w:rsidP="00701E12">
      <w:pPr>
        <w:spacing w:line="480" w:lineRule="auto"/>
        <w:rPr>
          <w:rFonts w:ascii="Times New Roman" w:hAnsi="Times New Roman" w:cs="Times New Roman"/>
          <w:sz w:val="24"/>
          <w:szCs w:val="24"/>
        </w:rPr>
      </w:pPr>
    </w:p>
    <w:p w:rsidR="005E5AC5" w:rsidRPr="005E5AC5" w:rsidRDefault="005E5AC5" w:rsidP="00701E12">
      <w:pPr>
        <w:spacing w:line="480" w:lineRule="auto"/>
        <w:rPr>
          <w:rFonts w:ascii="Times New Roman" w:hAnsi="Times New Roman" w:cs="Times New Roman"/>
          <w:sz w:val="24"/>
          <w:szCs w:val="24"/>
        </w:rPr>
      </w:pPr>
    </w:p>
    <w:p w:rsidR="004F201C" w:rsidRPr="005E5AC5" w:rsidRDefault="004F201C" w:rsidP="00701E12">
      <w:pPr>
        <w:spacing w:line="480" w:lineRule="auto"/>
        <w:rPr>
          <w:rFonts w:ascii="Times New Roman" w:hAnsi="Times New Roman" w:cs="Times New Roman"/>
          <w:sz w:val="24"/>
          <w:szCs w:val="24"/>
        </w:rPr>
      </w:pPr>
    </w:p>
    <w:p w:rsidR="004F201C" w:rsidRPr="005E5AC5" w:rsidRDefault="003769B9" w:rsidP="00701E12">
      <w:pPr>
        <w:spacing w:line="480" w:lineRule="auto"/>
        <w:jc w:val="center"/>
        <w:rPr>
          <w:rFonts w:ascii="Times New Roman" w:hAnsi="Times New Roman" w:cs="Times New Roman"/>
          <w:sz w:val="24"/>
          <w:szCs w:val="24"/>
        </w:rPr>
      </w:pPr>
      <w:r w:rsidRPr="005E5AC5">
        <w:rPr>
          <w:rFonts w:ascii="Times New Roman" w:hAnsi="Times New Roman" w:cs="Times New Roman"/>
          <w:sz w:val="24"/>
          <w:szCs w:val="24"/>
        </w:rPr>
        <w:lastRenderedPageBreak/>
        <w:t>International Humanitarian Law</w:t>
      </w:r>
    </w:p>
    <w:p w:rsidR="00701E12" w:rsidRDefault="003769B9" w:rsidP="00701E12">
      <w:pPr>
        <w:spacing w:line="480" w:lineRule="auto"/>
        <w:ind w:firstLine="720"/>
        <w:rPr>
          <w:rFonts w:ascii="Times New Roman" w:hAnsi="Times New Roman" w:cs="Times New Roman"/>
          <w:sz w:val="24"/>
          <w:szCs w:val="24"/>
        </w:rPr>
      </w:pPr>
      <w:r w:rsidRPr="005E5AC5">
        <w:rPr>
          <w:rFonts w:ascii="Times New Roman" w:hAnsi="Times New Roman" w:cs="Times New Roman"/>
          <w:sz w:val="24"/>
          <w:szCs w:val="24"/>
        </w:rPr>
        <w:t xml:space="preserve">International Humanitarian Law (IHL) </w:t>
      </w:r>
      <w:r w:rsidR="00701E12">
        <w:rPr>
          <w:rFonts w:ascii="Times New Roman" w:hAnsi="Times New Roman" w:cs="Times New Roman"/>
          <w:sz w:val="24"/>
          <w:szCs w:val="24"/>
        </w:rPr>
        <w:t>is a set of laws that seek</w:t>
      </w:r>
      <w:r w:rsidR="00331A2D" w:rsidRPr="005E5AC5">
        <w:rPr>
          <w:rFonts w:ascii="Times New Roman" w:hAnsi="Times New Roman" w:cs="Times New Roman"/>
          <w:sz w:val="24"/>
          <w:szCs w:val="24"/>
        </w:rPr>
        <w:t xml:space="preserve"> to protect people during wars. It protects those who are no longer participating in the war. The IHL restricts the use of violence on civilians who have surrendered and the injured</w:t>
      </w:r>
      <w:r w:rsidR="007E16AF">
        <w:rPr>
          <w:rFonts w:ascii="Times New Roman" w:hAnsi="Times New Roman" w:cs="Times New Roman"/>
          <w:sz w:val="24"/>
          <w:szCs w:val="24"/>
        </w:rPr>
        <w:t>. During</w:t>
      </w:r>
      <w:r w:rsidR="00331A2D" w:rsidRPr="005E5AC5">
        <w:rPr>
          <w:rFonts w:ascii="Times New Roman" w:hAnsi="Times New Roman" w:cs="Times New Roman"/>
          <w:sz w:val="24"/>
          <w:szCs w:val="24"/>
        </w:rPr>
        <w:t xml:space="preserve"> war, many people lose their lives, others are maimed, and in many cases, people have to f</w:t>
      </w:r>
      <w:r w:rsidR="00203741" w:rsidRPr="005E5AC5">
        <w:rPr>
          <w:rFonts w:ascii="Times New Roman" w:hAnsi="Times New Roman" w:cs="Times New Roman"/>
          <w:sz w:val="24"/>
          <w:szCs w:val="24"/>
        </w:rPr>
        <w:t>l</w:t>
      </w:r>
      <w:r w:rsidR="00331A2D" w:rsidRPr="005E5AC5">
        <w:rPr>
          <w:rFonts w:ascii="Times New Roman" w:hAnsi="Times New Roman" w:cs="Times New Roman"/>
          <w:sz w:val="24"/>
          <w:szCs w:val="24"/>
        </w:rPr>
        <w:t xml:space="preserve">ee from their homes. War can be within a state or between </w:t>
      </w:r>
      <w:r w:rsidR="00013626" w:rsidRPr="005E5AC5">
        <w:rPr>
          <w:rFonts w:ascii="Times New Roman" w:hAnsi="Times New Roman" w:cs="Times New Roman"/>
          <w:sz w:val="24"/>
          <w:szCs w:val="24"/>
        </w:rPr>
        <w:t>two</w:t>
      </w:r>
      <w:r w:rsidR="00331A2D" w:rsidRPr="005E5AC5">
        <w:rPr>
          <w:rFonts w:ascii="Times New Roman" w:hAnsi="Times New Roman" w:cs="Times New Roman"/>
          <w:sz w:val="24"/>
          <w:szCs w:val="24"/>
        </w:rPr>
        <w:t xml:space="preserve"> countrie</w:t>
      </w:r>
      <w:r w:rsidR="00013626" w:rsidRPr="005E5AC5">
        <w:rPr>
          <w:rFonts w:ascii="Times New Roman" w:hAnsi="Times New Roman" w:cs="Times New Roman"/>
          <w:sz w:val="24"/>
          <w:szCs w:val="24"/>
        </w:rPr>
        <w:t>s</w:t>
      </w:r>
      <w:r w:rsidR="00331A2D" w:rsidRPr="005E5AC5">
        <w:rPr>
          <w:rFonts w:ascii="Times New Roman" w:hAnsi="Times New Roman" w:cs="Times New Roman"/>
          <w:sz w:val="24"/>
          <w:szCs w:val="24"/>
        </w:rPr>
        <w:t xml:space="preserve"> or more. During these wars, civilians live in fear, and many are the times they do not have food or a place to live. Organizations such as </w:t>
      </w:r>
      <w:r w:rsidR="00F15E9A" w:rsidRPr="005E5AC5">
        <w:rPr>
          <w:rFonts w:ascii="Times New Roman" w:hAnsi="Times New Roman" w:cs="Times New Roman"/>
          <w:sz w:val="24"/>
          <w:szCs w:val="24"/>
        </w:rPr>
        <w:t>Red Cross</w:t>
      </w:r>
      <w:r w:rsidR="00331A2D" w:rsidRPr="005E5AC5">
        <w:rPr>
          <w:rFonts w:ascii="Times New Roman" w:hAnsi="Times New Roman" w:cs="Times New Roman"/>
          <w:sz w:val="24"/>
          <w:szCs w:val="24"/>
        </w:rPr>
        <w:t xml:space="preserve"> help such people with food, water, and other basic needs that the people will need. The IHL protects the innocent and the injured from further </w:t>
      </w:r>
      <w:r w:rsidR="000255CF" w:rsidRPr="005E5AC5">
        <w:rPr>
          <w:rFonts w:ascii="Times New Roman" w:hAnsi="Times New Roman" w:cs="Times New Roman"/>
          <w:sz w:val="24"/>
          <w:szCs w:val="24"/>
        </w:rPr>
        <w:t>harm. However, if a nation does not have any enacted laws that protect civilians</w:t>
      </w:r>
      <w:r w:rsidR="00013626" w:rsidRPr="005E5AC5">
        <w:rPr>
          <w:rFonts w:ascii="Times New Roman" w:hAnsi="Times New Roman" w:cs="Times New Roman"/>
          <w:sz w:val="24"/>
          <w:szCs w:val="24"/>
        </w:rPr>
        <w:t>,</w:t>
      </w:r>
      <w:r w:rsidR="000255CF" w:rsidRPr="005E5AC5">
        <w:rPr>
          <w:rFonts w:ascii="Times New Roman" w:hAnsi="Times New Roman" w:cs="Times New Roman"/>
          <w:sz w:val="24"/>
          <w:szCs w:val="24"/>
        </w:rPr>
        <w:t xml:space="preserve"> these people end up killed or maimed during wars</w:t>
      </w:r>
      <w:r w:rsidR="00013626" w:rsidRPr="005E5AC5">
        <w:rPr>
          <w:rFonts w:ascii="Times New Roman" w:hAnsi="Times New Roman" w:cs="Times New Roman"/>
          <w:sz w:val="24"/>
          <w:szCs w:val="24"/>
        </w:rPr>
        <w:t xml:space="preserve"> even after surrendering</w:t>
      </w:r>
      <w:r w:rsidR="000255CF" w:rsidRPr="005E5AC5">
        <w:rPr>
          <w:rFonts w:ascii="Times New Roman" w:hAnsi="Times New Roman" w:cs="Times New Roman"/>
          <w:sz w:val="24"/>
          <w:szCs w:val="24"/>
        </w:rPr>
        <w:t xml:space="preserve">. In countries that do not have any laws to protect the innocent, the IHL may not be followed. In such nations, people end up killing one another even after some have surrendered. </w:t>
      </w:r>
    </w:p>
    <w:p w:rsidR="00F90AF1" w:rsidRPr="005E5AC5" w:rsidRDefault="007E16AF" w:rsidP="00701E12">
      <w:pPr>
        <w:spacing w:line="480" w:lineRule="auto"/>
        <w:ind w:firstLine="720"/>
        <w:rPr>
          <w:rFonts w:ascii="Times New Roman" w:hAnsi="Times New Roman" w:cs="Times New Roman"/>
          <w:sz w:val="24"/>
          <w:szCs w:val="24"/>
        </w:rPr>
      </w:pPr>
      <w:r>
        <w:rPr>
          <w:rFonts w:ascii="Times New Roman" w:hAnsi="Times New Roman" w:cs="Times New Roman"/>
          <w:sz w:val="24"/>
          <w:szCs w:val="24"/>
        </w:rPr>
        <w:t>Arguably, c</w:t>
      </w:r>
      <w:r w:rsidR="00203741" w:rsidRPr="005E5AC5">
        <w:rPr>
          <w:rFonts w:ascii="Times New Roman" w:hAnsi="Times New Roman" w:cs="Times New Roman"/>
          <w:sz w:val="24"/>
          <w:szCs w:val="24"/>
        </w:rPr>
        <w:t>ountries with no laws to protect people during the war will not follow the IHL</w:t>
      </w:r>
      <w:r w:rsidR="000255CF" w:rsidRPr="005E5AC5">
        <w:rPr>
          <w:rFonts w:ascii="Times New Roman" w:hAnsi="Times New Roman" w:cs="Times New Roman"/>
          <w:sz w:val="24"/>
          <w:szCs w:val="24"/>
        </w:rPr>
        <w:t>. Not fo</w:t>
      </w:r>
      <w:r w:rsidR="002575B1" w:rsidRPr="005E5AC5">
        <w:rPr>
          <w:rFonts w:ascii="Times New Roman" w:hAnsi="Times New Roman" w:cs="Times New Roman"/>
          <w:sz w:val="24"/>
          <w:szCs w:val="24"/>
        </w:rPr>
        <w:t>l</w:t>
      </w:r>
      <w:r w:rsidR="000255CF" w:rsidRPr="005E5AC5">
        <w:rPr>
          <w:rFonts w:ascii="Times New Roman" w:hAnsi="Times New Roman" w:cs="Times New Roman"/>
          <w:sz w:val="24"/>
          <w:szCs w:val="24"/>
        </w:rPr>
        <w:t>lowing the IHL laws will result in more chaos and more agony for the people. External laws are laws that are independent of the internal laws of a country. These are laws enacted by people who are not influenced by the pol</w:t>
      </w:r>
      <w:r w:rsidR="00203741" w:rsidRPr="005E5AC5">
        <w:rPr>
          <w:rFonts w:ascii="Times New Roman" w:hAnsi="Times New Roman" w:cs="Times New Roman"/>
          <w:sz w:val="24"/>
          <w:szCs w:val="24"/>
        </w:rPr>
        <w:t>itics</w:t>
      </w:r>
      <w:r w:rsidR="000255CF" w:rsidRPr="005E5AC5">
        <w:rPr>
          <w:rFonts w:ascii="Times New Roman" w:hAnsi="Times New Roman" w:cs="Times New Roman"/>
          <w:sz w:val="24"/>
          <w:szCs w:val="24"/>
        </w:rPr>
        <w:t xml:space="preserve"> of any nation. These laws can be used during</w:t>
      </w:r>
      <w:r w:rsidR="004C7CC4" w:rsidRPr="005E5AC5">
        <w:rPr>
          <w:rFonts w:ascii="Times New Roman" w:hAnsi="Times New Roman" w:cs="Times New Roman"/>
          <w:sz w:val="24"/>
          <w:szCs w:val="24"/>
        </w:rPr>
        <w:t xml:space="preserve"> wars to protect the innocent. External laws can be created by bodies such as the UN, which helps civilians during </w:t>
      </w:r>
      <w:r>
        <w:rPr>
          <w:rFonts w:ascii="Times New Roman" w:hAnsi="Times New Roman" w:cs="Times New Roman"/>
          <w:sz w:val="24"/>
          <w:szCs w:val="24"/>
        </w:rPr>
        <w:t xml:space="preserve">a battle. </w:t>
      </w:r>
      <w:r w:rsidR="004C7CC4" w:rsidRPr="005E5AC5">
        <w:rPr>
          <w:rFonts w:ascii="Times New Roman" w:hAnsi="Times New Roman" w:cs="Times New Roman"/>
          <w:sz w:val="24"/>
          <w:szCs w:val="24"/>
        </w:rPr>
        <w:t>These laws can save civilians from suffering once they have surrendered.</w:t>
      </w:r>
    </w:p>
    <w:p w:rsidR="004C7CC4" w:rsidRPr="005E5AC5" w:rsidRDefault="003769B9" w:rsidP="00701E12">
      <w:pPr>
        <w:spacing w:line="480" w:lineRule="auto"/>
        <w:ind w:firstLine="720"/>
        <w:rPr>
          <w:rFonts w:ascii="Times New Roman" w:hAnsi="Times New Roman" w:cs="Times New Roman"/>
          <w:sz w:val="24"/>
          <w:szCs w:val="24"/>
        </w:rPr>
      </w:pPr>
      <w:r w:rsidRPr="005E5AC5">
        <w:rPr>
          <w:rFonts w:ascii="Times New Roman" w:hAnsi="Times New Roman" w:cs="Times New Roman"/>
          <w:sz w:val="24"/>
          <w:szCs w:val="24"/>
        </w:rPr>
        <w:t xml:space="preserve">Internal governance can also cause a problem </w:t>
      </w:r>
      <w:r w:rsidR="00203741" w:rsidRPr="005E5AC5">
        <w:rPr>
          <w:rFonts w:ascii="Times New Roman" w:hAnsi="Times New Roman" w:cs="Times New Roman"/>
          <w:sz w:val="24"/>
          <w:szCs w:val="24"/>
        </w:rPr>
        <w:t>during the war</w:t>
      </w:r>
      <w:r w:rsidRPr="005E5AC5">
        <w:rPr>
          <w:rFonts w:ascii="Times New Roman" w:hAnsi="Times New Roman" w:cs="Times New Roman"/>
          <w:sz w:val="24"/>
          <w:szCs w:val="24"/>
        </w:rPr>
        <w:t>. Some government</w:t>
      </w:r>
      <w:r w:rsidR="007E16AF">
        <w:rPr>
          <w:rFonts w:ascii="Times New Roman" w:hAnsi="Times New Roman" w:cs="Times New Roman"/>
          <w:sz w:val="24"/>
          <w:szCs w:val="24"/>
        </w:rPr>
        <w:t>s argue</w:t>
      </w:r>
      <w:r w:rsidRPr="005E5AC5">
        <w:rPr>
          <w:rFonts w:ascii="Times New Roman" w:hAnsi="Times New Roman" w:cs="Times New Roman"/>
          <w:sz w:val="24"/>
          <w:szCs w:val="24"/>
        </w:rPr>
        <w:t xml:space="preserve"> that their sovereignty should be respected</w:t>
      </w:r>
      <w:r w:rsidR="00203741" w:rsidRPr="005E5AC5">
        <w:rPr>
          <w:rFonts w:ascii="Times New Roman" w:hAnsi="Times New Roman" w:cs="Times New Roman"/>
          <w:sz w:val="24"/>
          <w:szCs w:val="24"/>
        </w:rPr>
        <w:t xml:space="preserve"> even during war</w:t>
      </w:r>
      <w:r w:rsidRPr="005E5AC5">
        <w:rPr>
          <w:rFonts w:ascii="Times New Roman" w:hAnsi="Times New Roman" w:cs="Times New Roman"/>
          <w:sz w:val="24"/>
          <w:szCs w:val="24"/>
        </w:rPr>
        <w:t>.</w:t>
      </w:r>
      <w:r w:rsidR="007E16AF">
        <w:rPr>
          <w:rFonts w:ascii="Times New Roman" w:hAnsi="Times New Roman" w:cs="Times New Roman"/>
          <w:sz w:val="24"/>
          <w:szCs w:val="24"/>
        </w:rPr>
        <w:t xml:space="preserve"> </w:t>
      </w:r>
      <w:r w:rsidR="005E5AC5" w:rsidRPr="005E5AC5">
        <w:rPr>
          <w:rFonts w:ascii="Times New Roman" w:hAnsi="Times New Roman" w:cs="Times New Roman"/>
          <w:sz w:val="24"/>
          <w:szCs w:val="24"/>
        </w:rPr>
        <w:t>Sovereignty, in this case, could mean that the nation does not need any help to solve the conflict.</w:t>
      </w:r>
      <w:r w:rsidRPr="005E5AC5">
        <w:rPr>
          <w:rFonts w:ascii="Times New Roman" w:hAnsi="Times New Roman" w:cs="Times New Roman"/>
          <w:sz w:val="24"/>
          <w:szCs w:val="24"/>
        </w:rPr>
        <w:t xml:space="preserve"> Such governance does not follow international humanitarian law. Additionally, in a country where the government is unstable, the </w:t>
      </w:r>
      <w:r w:rsidRPr="005E5AC5">
        <w:rPr>
          <w:rFonts w:ascii="Times New Roman" w:hAnsi="Times New Roman" w:cs="Times New Roman"/>
          <w:sz w:val="24"/>
          <w:szCs w:val="24"/>
        </w:rPr>
        <w:lastRenderedPageBreak/>
        <w:t>International Humanitarian Laws will not be followed. A nation without a stable government will find it difficult to follow the international humanitarian laws since it lacks leaders to lead the people. An example is the Somalia gover</w:t>
      </w:r>
      <w:r w:rsidR="00203741" w:rsidRPr="005E5AC5">
        <w:rPr>
          <w:rFonts w:ascii="Times New Roman" w:hAnsi="Times New Roman" w:cs="Times New Roman"/>
          <w:sz w:val="24"/>
          <w:szCs w:val="24"/>
        </w:rPr>
        <w:t>nment</w:t>
      </w:r>
      <w:r w:rsidRPr="005E5AC5">
        <w:rPr>
          <w:rFonts w:ascii="Times New Roman" w:hAnsi="Times New Roman" w:cs="Times New Roman"/>
          <w:sz w:val="24"/>
          <w:szCs w:val="24"/>
        </w:rPr>
        <w:t xml:space="preserve">. When the war began in Somalia, the government was unstable, and so many people died. </w:t>
      </w:r>
      <w:r w:rsidR="002575B1" w:rsidRPr="005E5AC5">
        <w:rPr>
          <w:rFonts w:ascii="Times New Roman" w:hAnsi="Times New Roman" w:cs="Times New Roman"/>
          <w:sz w:val="24"/>
          <w:szCs w:val="24"/>
        </w:rPr>
        <w:t>Due to poor governance, many people are killed, others flee their homes, and women are raped.  In such an unstable country, it would be impossible to implement the International Humanitarian laws.</w:t>
      </w:r>
    </w:p>
    <w:p w:rsidR="004C7CC4" w:rsidRPr="005E5AC5" w:rsidRDefault="002575B1" w:rsidP="00701E12">
      <w:pPr>
        <w:spacing w:line="480" w:lineRule="auto"/>
        <w:ind w:firstLine="720"/>
        <w:rPr>
          <w:rFonts w:ascii="Times New Roman" w:hAnsi="Times New Roman" w:cs="Times New Roman"/>
          <w:sz w:val="24"/>
          <w:szCs w:val="24"/>
        </w:rPr>
      </w:pPr>
      <w:r w:rsidRPr="005E5AC5">
        <w:rPr>
          <w:rFonts w:ascii="Times New Roman" w:hAnsi="Times New Roman" w:cs="Times New Roman"/>
          <w:sz w:val="24"/>
          <w:szCs w:val="24"/>
        </w:rPr>
        <w:t>Additionally, in Syria, which has been in war since 2011, the international humanitarian laws are not followed. Doctors, civilians, hospitals are attacked, which is c</w:t>
      </w:r>
      <w:r w:rsidR="00203741" w:rsidRPr="005E5AC5">
        <w:rPr>
          <w:rFonts w:ascii="Times New Roman" w:hAnsi="Times New Roman" w:cs="Times New Roman"/>
          <w:sz w:val="24"/>
          <w:szCs w:val="24"/>
        </w:rPr>
        <w:t>ontrary</w:t>
      </w:r>
      <w:r w:rsidRPr="005E5AC5">
        <w:rPr>
          <w:rFonts w:ascii="Times New Roman" w:hAnsi="Times New Roman" w:cs="Times New Roman"/>
          <w:sz w:val="24"/>
          <w:szCs w:val="24"/>
        </w:rPr>
        <w:t xml:space="preserve"> to the IHL. Anyone who helps injured people from the conflicting side faces the risk of death. In some parts of Syria, there are no doctors, hospitals, or moving vehicles, this has caused civilians immeasurable suffering.</w:t>
      </w:r>
    </w:p>
    <w:p w:rsidR="002575B1" w:rsidRPr="005E5AC5" w:rsidRDefault="003769B9" w:rsidP="00701E12">
      <w:pPr>
        <w:spacing w:line="480" w:lineRule="auto"/>
        <w:ind w:firstLine="720"/>
        <w:rPr>
          <w:rFonts w:ascii="Times New Roman" w:hAnsi="Times New Roman" w:cs="Times New Roman"/>
          <w:sz w:val="24"/>
          <w:szCs w:val="24"/>
        </w:rPr>
      </w:pPr>
      <w:r w:rsidRPr="005E5AC5">
        <w:rPr>
          <w:rFonts w:ascii="Times New Roman" w:hAnsi="Times New Roman" w:cs="Times New Roman"/>
          <w:sz w:val="24"/>
          <w:szCs w:val="24"/>
        </w:rPr>
        <w:t xml:space="preserve">The civilians from warring nations are forced to flee to other countries. In </w:t>
      </w:r>
      <w:r w:rsidR="001E199D" w:rsidRPr="005E5AC5">
        <w:rPr>
          <w:rFonts w:ascii="Times New Roman" w:hAnsi="Times New Roman" w:cs="Times New Roman"/>
          <w:sz w:val="24"/>
          <w:szCs w:val="24"/>
        </w:rPr>
        <w:t>Syria, for example, these people flee to Turkey, Jordan, and Lebanon. These nations protect people from the conflicts they face in their nations</w:t>
      </w:r>
      <w:r w:rsidR="005E5AC5" w:rsidRPr="005E5AC5">
        <w:rPr>
          <w:rFonts w:ascii="Times New Roman" w:hAnsi="Times New Roman" w:cs="Times New Roman"/>
          <w:sz w:val="24"/>
          <w:szCs w:val="24"/>
        </w:rPr>
        <w:t xml:space="preserve"> (Broom</w:t>
      </w:r>
      <w:r w:rsidR="007E16AF">
        <w:rPr>
          <w:rFonts w:ascii="Times New Roman" w:hAnsi="Times New Roman" w:cs="Times New Roman"/>
          <w:sz w:val="24"/>
          <w:szCs w:val="24"/>
        </w:rPr>
        <w:t xml:space="preserve"> </w:t>
      </w:r>
      <w:r w:rsidR="005E5AC5" w:rsidRPr="005E5AC5">
        <w:rPr>
          <w:rFonts w:ascii="Times New Roman" w:hAnsi="Times New Roman" w:cs="Times New Roman"/>
          <w:sz w:val="24"/>
          <w:szCs w:val="24"/>
        </w:rPr>
        <w:t>&amp; Sha</w:t>
      </w:r>
      <w:r w:rsidR="00F15E9A" w:rsidRPr="005E5AC5">
        <w:rPr>
          <w:rFonts w:ascii="Times New Roman" w:hAnsi="Times New Roman" w:cs="Times New Roman"/>
          <w:sz w:val="24"/>
          <w:szCs w:val="24"/>
        </w:rPr>
        <w:t>, 2013</w:t>
      </w:r>
      <w:r w:rsidR="005E5AC5" w:rsidRPr="005E5AC5">
        <w:rPr>
          <w:rFonts w:ascii="Times New Roman" w:hAnsi="Times New Roman" w:cs="Times New Roman"/>
          <w:sz w:val="24"/>
          <w:szCs w:val="24"/>
        </w:rPr>
        <w:t>)</w:t>
      </w:r>
      <w:r w:rsidR="001E199D" w:rsidRPr="005E5AC5">
        <w:rPr>
          <w:rFonts w:ascii="Times New Roman" w:hAnsi="Times New Roman" w:cs="Times New Roman"/>
          <w:sz w:val="24"/>
          <w:szCs w:val="24"/>
        </w:rPr>
        <w:t>. While in these nations, the re</w:t>
      </w:r>
      <w:r w:rsidR="007E16AF">
        <w:rPr>
          <w:rFonts w:ascii="Times New Roman" w:hAnsi="Times New Roman" w:cs="Times New Roman"/>
          <w:sz w:val="24"/>
          <w:szCs w:val="24"/>
        </w:rPr>
        <w:t xml:space="preserve">fugees face many challenges such as </w:t>
      </w:r>
      <w:r w:rsidR="007E16AF" w:rsidRPr="005E5AC5">
        <w:rPr>
          <w:rFonts w:ascii="Times New Roman" w:hAnsi="Times New Roman" w:cs="Times New Roman"/>
          <w:sz w:val="24"/>
          <w:szCs w:val="24"/>
        </w:rPr>
        <w:t>limited</w:t>
      </w:r>
      <w:r w:rsidR="007E16AF">
        <w:rPr>
          <w:rFonts w:ascii="Times New Roman" w:hAnsi="Times New Roman" w:cs="Times New Roman"/>
          <w:sz w:val="24"/>
          <w:szCs w:val="24"/>
        </w:rPr>
        <w:t xml:space="preserve"> spaces, lack of food, poverty and sanitation problems, which also cause</w:t>
      </w:r>
      <w:r w:rsidR="00AC4FD8" w:rsidRPr="005E5AC5">
        <w:rPr>
          <w:rFonts w:ascii="Times New Roman" w:hAnsi="Times New Roman" w:cs="Times New Roman"/>
          <w:sz w:val="24"/>
          <w:szCs w:val="24"/>
        </w:rPr>
        <w:t xml:space="preserve"> diseases such as polio. These nations have helped refugees find safety by providing them with a place to call home and some basic n</w:t>
      </w:r>
      <w:r w:rsidR="005E5AC5" w:rsidRPr="005E5AC5">
        <w:rPr>
          <w:rFonts w:ascii="Times New Roman" w:hAnsi="Times New Roman" w:cs="Times New Roman"/>
          <w:sz w:val="24"/>
          <w:szCs w:val="24"/>
        </w:rPr>
        <w:t>e</w:t>
      </w:r>
      <w:r w:rsidR="00AC4FD8" w:rsidRPr="005E5AC5">
        <w:rPr>
          <w:rFonts w:ascii="Times New Roman" w:hAnsi="Times New Roman" w:cs="Times New Roman"/>
          <w:sz w:val="24"/>
          <w:szCs w:val="24"/>
        </w:rPr>
        <w:t xml:space="preserve">eds. Organizations such as UNICEF and UNHCR have also played the part of offering refugees with humanitarian aid such as money to buy drugs, tents, blankets, winter clothes, and many more. These organizations see to it that </w:t>
      </w:r>
      <w:r w:rsidR="00D834BD" w:rsidRPr="005E5AC5">
        <w:rPr>
          <w:rFonts w:ascii="Times New Roman" w:hAnsi="Times New Roman" w:cs="Times New Roman"/>
          <w:sz w:val="24"/>
          <w:szCs w:val="24"/>
        </w:rPr>
        <w:t>the refugees' suffering ends while they are in exile.</w:t>
      </w:r>
      <w:r w:rsidR="005E5AC5" w:rsidRPr="005E5AC5">
        <w:rPr>
          <w:rFonts w:ascii="Times New Roman" w:hAnsi="Times New Roman" w:cs="Times New Roman"/>
          <w:sz w:val="24"/>
          <w:szCs w:val="24"/>
        </w:rPr>
        <w:t xml:space="preserve"> The nations and the organizations that help refugees provide them with the humanitarian help they lacked in their countries. </w:t>
      </w:r>
    </w:p>
    <w:p w:rsidR="005E5AC5" w:rsidRDefault="005E5AC5" w:rsidP="00701E12">
      <w:pPr>
        <w:spacing w:line="480" w:lineRule="auto"/>
        <w:rPr>
          <w:rFonts w:ascii="Times New Roman" w:hAnsi="Times New Roman" w:cs="Times New Roman"/>
          <w:sz w:val="24"/>
          <w:szCs w:val="24"/>
        </w:rPr>
      </w:pPr>
    </w:p>
    <w:p w:rsidR="005E5AC5" w:rsidRPr="005E5AC5" w:rsidRDefault="003769B9" w:rsidP="007E16AF">
      <w:pPr>
        <w:spacing w:line="480" w:lineRule="auto"/>
        <w:jc w:val="center"/>
        <w:rPr>
          <w:rFonts w:ascii="Times New Roman" w:hAnsi="Times New Roman" w:cs="Times New Roman"/>
          <w:sz w:val="24"/>
          <w:szCs w:val="24"/>
        </w:rPr>
      </w:pPr>
      <w:r w:rsidRPr="005E5AC5">
        <w:rPr>
          <w:rFonts w:ascii="Times New Roman" w:hAnsi="Times New Roman" w:cs="Times New Roman"/>
          <w:sz w:val="24"/>
          <w:szCs w:val="24"/>
        </w:rPr>
        <w:lastRenderedPageBreak/>
        <w:t>References</w:t>
      </w:r>
    </w:p>
    <w:p w:rsidR="005E5AC5" w:rsidRPr="005E5AC5" w:rsidRDefault="003769B9" w:rsidP="00701E12">
      <w:pPr>
        <w:spacing w:line="480" w:lineRule="auto"/>
        <w:ind w:left="720" w:hanging="720"/>
        <w:rPr>
          <w:rFonts w:ascii="Times New Roman" w:hAnsi="Times New Roman" w:cs="Times New Roman"/>
          <w:sz w:val="24"/>
          <w:szCs w:val="24"/>
        </w:rPr>
      </w:pPr>
      <w:r w:rsidRPr="005E5AC5">
        <w:rPr>
          <w:rFonts w:ascii="Times New Roman" w:hAnsi="Times New Roman" w:cs="Times New Roman"/>
          <w:sz w:val="24"/>
          <w:szCs w:val="24"/>
        </w:rPr>
        <w:t>Broom, G. M., &amp; Sha, B. L. (2013). Cutlip and Center's Effective Public Relations, 11th.</w:t>
      </w:r>
    </w:p>
    <w:p w:rsidR="005E5AC5" w:rsidRPr="005E5AC5" w:rsidRDefault="005E5AC5" w:rsidP="00701E12">
      <w:pPr>
        <w:spacing w:line="480" w:lineRule="auto"/>
        <w:ind w:left="720" w:hanging="720"/>
        <w:rPr>
          <w:rFonts w:ascii="Times New Roman" w:hAnsi="Times New Roman" w:cs="Times New Roman"/>
          <w:sz w:val="24"/>
          <w:szCs w:val="24"/>
        </w:rPr>
      </w:pPr>
    </w:p>
    <w:p w:rsidR="00013626" w:rsidRPr="005E5AC5" w:rsidRDefault="00013626" w:rsidP="00701E12">
      <w:pPr>
        <w:spacing w:line="480" w:lineRule="auto"/>
        <w:rPr>
          <w:rFonts w:ascii="Times New Roman" w:hAnsi="Times New Roman" w:cs="Times New Roman"/>
          <w:sz w:val="24"/>
          <w:szCs w:val="24"/>
        </w:rPr>
      </w:pPr>
    </w:p>
    <w:sectPr w:rsidR="00013626" w:rsidRPr="005E5AC5" w:rsidSect="004F20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6DFC" w:rsidRDefault="00606DFC" w:rsidP="0069584B">
      <w:pPr>
        <w:spacing w:after="0" w:line="240" w:lineRule="auto"/>
      </w:pPr>
      <w:r>
        <w:separator/>
      </w:r>
    </w:p>
  </w:endnote>
  <w:endnote w:type="continuationSeparator" w:id="1">
    <w:p w:rsidR="00606DFC" w:rsidRDefault="00606DFC" w:rsidP="006958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6DFC" w:rsidRDefault="00606DFC" w:rsidP="0069584B">
      <w:pPr>
        <w:spacing w:after="0" w:line="240" w:lineRule="auto"/>
      </w:pPr>
      <w:r>
        <w:separator/>
      </w:r>
    </w:p>
  </w:footnote>
  <w:footnote w:type="continuationSeparator" w:id="1">
    <w:p w:rsidR="00606DFC" w:rsidRDefault="00606DFC" w:rsidP="006958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01616276"/>
      <w:docPartObj>
        <w:docPartGallery w:val="Page Numbers (Top of Page)"/>
        <w:docPartUnique/>
      </w:docPartObj>
    </w:sdtPr>
    <w:sdtEndPr>
      <w:rPr>
        <w:noProof/>
      </w:rPr>
    </w:sdtEndPr>
    <w:sdtContent>
      <w:p w:rsidR="004F201C" w:rsidRPr="004F201C" w:rsidRDefault="003769B9" w:rsidP="004F201C">
        <w:pPr>
          <w:pStyle w:val="Header"/>
          <w:rPr>
            <w:rFonts w:ascii="Times New Roman" w:hAnsi="Times New Roman" w:cs="Times New Roman"/>
            <w:sz w:val="18"/>
            <w:szCs w:val="18"/>
          </w:rPr>
        </w:pPr>
        <w:r w:rsidRPr="00DD06EF">
          <w:rPr>
            <w:rFonts w:ascii="Times New Roman" w:hAnsi="Times New Roman" w:cs="Times New Roman"/>
            <w:sz w:val="24"/>
            <w:szCs w:val="24"/>
          </w:rPr>
          <w:t>INTERNATIONAL HUMANITAR</w:t>
        </w:r>
        <w:r w:rsidR="00DD06EF">
          <w:rPr>
            <w:rFonts w:ascii="Times New Roman" w:hAnsi="Times New Roman" w:cs="Times New Roman"/>
            <w:sz w:val="24"/>
            <w:szCs w:val="24"/>
          </w:rPr>
          <w:t xml:space="preserve">IAN LAWS                 </w:t>
        </w:r>
        <w:r w:rsidRPr="00DD06EF">
          <w:rPr>
            <w:rFonts w:ascii="Times New Roman" w:hAnsi="Times New Roman" w:cs="Times New Roman"/>
            <w:sz w:val="24"/>
            <w:szCs w:val="24"/>
          </w:rPr>
          <w:t xml:space="preserve">                                                         </w:t>
        </w:r>
        <w:r w:rsidR="00465A4A" w:rsidRPr="00DD06EF">
          <w:rPr>
            <w:rFonts w:ascii="Times New Roman" w:hAnsi="Times New Roman" w:cs="Times New Roman"/>
            <w:sz w:val="24"/>
            <w:szCs w:val="24"/>
          </w:rPr>
          <w:fldChar w:fldCharType="begin"/>
        </w:r>
        <w:r w:rsidRPr="00DD06EF">
          <w:rPr>
            <w:rFonts w:ascii="Times New Roman" w:hAnsi="Times New Roman" w:cs="Times New Roman"/>
            <w:sz w:val="24"/>
            <w:szCs w:val="24"/>
          </w:rPr>
          <w:instrText xml:space="preserve"> PAGE   \* MERGEFORMAT </w:instrText>
        </w:r>
        <w:r w:rsidR="00465A4A" w:rsidRPr="00DD06EF">
          <w:rPr>
            <w:rFonts w:ascii="Times New Roman" w:hAnsi="Times New Roman" w:cs="Times New Roman"/>
            <w:sz w:val="24"/>
            <w:szCs w:val="24"/>
          </w:rPr>
          <w:fldChar w:fldCharType="separate"/>
        </w:r>
        <w:r w:rsidR="007E16AF">
          <w:rPr>
            <w:rFonts w:ascii="Times New Roman" w:hAnsi="Times New Roman" w:cs="Times New Roman"/>
            <w:noProof/>
            <w:sz w:val="24"/>
            <w:szCs w:val="24"/>
          </w:rPr>
          <w:t>4</w:t>
        </w:r>
        <w:r w:rsidR="00465A4A" w:rsidRPr="00DD06EF">
          <w:rPr>
            <w:rFonts w:ascii="Times New Roman" w:hAnsi="Times New Roman" w:cs="Times New Roman"/>
            <w:noProof/>
            <w:sz w:val="24"/>
            <w:szCs w:val="24"/>
          </w:rPr>
          <w:fldChar w:fldCharType="end"/>
        </w:r>
      </w:p>
    </w:sdtContent>
  </w:sdt>
  <w:p w:rsidR="004F201C" w:rsidRDefault="004F20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1C" w:rsidRPr="004F201C" w:rsidRDefault="003769B9" w:rsidP="004F201C">
    <w:pPr>
      <w:pStyle w:val="Header"/>
      <w:rPr>
        <w:rFonts w:ascii="Times New Roman" w:hAnsi="Times New Roman" w:cs="Times New Roman"/>
        <w:sz w:val="18"/>
        <w:szCs w:val="18"/>
      </w:rPr>
    </w:pPr>
    <w:r w:rsidRPr="00DD06EF">
      <w:rPr>
        <w:rFonts w:ascii="Times New Roman" w:hAnsi="Times New Roman" w:cs="Times New Roman"/>
        <w:sz w:val="24"/>
        <w:szCs w:val="24"/>
      </w:rPr>
      <w:t xml:space="preserve">Running Head: INTERNATIONAL HUMANITARIAN LAW   </w:t>
    </w:r>
    <w:r w:rsidR="00DD06EF">
      <w:rPr>
        <w:rFonts w:ascii="Times New Roman" w:hAnsi="Times New Roman" w:cs="Times New Roman"/>
        <w:sz w:val="24"/>
        <w:szCs w:val="24"/>
      </w:rPr>
      <w:t xml:space="preserve">     </w:t>
    </w:r>
    <w:r w:rsidRPr="00DD06EF">
      <w:rPr>
        <w:rFonts w:ascii="Times New Roman" w:hAnsi="Times New Roman" w:cs="Times New Roman"/>
        <w:sz w:val="24"/>
        <w:szCs w:val="24"/>
      </w:rPr>
      <w:t xml:space="preserve">                                           </w:t>
    </w:r>
    <w:sdt>
      <w:sdtPr>
        <w:rPr>
          <w:rFonts w:ascii="Times New Roman" w:hAnsi="Times New Roman" w:cs="Times New Roman"/>
          <w:sz w:val="24"/>
          <w:szCs w:val="24"/>
        </w:rPr>
        <w:id w:val="-1184426510"/>
        <w:docPartObj>
          <w:docPartGallery w:val="Page Numbers (Top of Page)"/>
          <w:docPartUnique/>
        </w:docPartObj>
      </w:sdtPr>
      <w:sdtEndPr>
        <w:rPr>
          <w:noProof/>
          <w:sz w:val="18"/>
          <w:szCs w:val="18"/>
        </w:rPr>
      </w:sdtEndPr>
      <w:sdtContent>
        <w:r w:rsidR="00465A4A" w:rsidRPr="00DD06EF">
          <w:rPr>
            <w:rFonts w:ascii="Times New Roman" w:hAnsi="Times New Roman" w:cs="Times New Roman"/>
            <w:sz w:val="24"/>
            <w:szCs w:val="24"/>
          </w:rPr>
          <w:fldChar w:fldCharType="begin"/>
        </w:r>
        <w:r w:rsidRPr="00DD06EF">
          <w:rPr>
            <w:rFonts w:ascii="Times New Roman" w:hAnsi="Times New Roman" w:cs="Times New Roman"/>
            <w:sz w:val="24"/>
            <w:szCs w:val="24"/>
          </w:rPr>
          <w:instrText xml:space="preserve"> PAGE   \* MERGEFORMAT </w:instrText>
        </w:r>
        <w:r w:rsidR="00465A4A" w:rsidRPr="00DD06EF">
          <w:rPr>
            <w:rFonts w:ascii="Times New Roman" w:hAnsi="Times New Roman" w:cs="Times New Roman"/>
            <w:sz w:val="24"/>
            <w:szCs w:val="24"/>
          </w:rPr>
          <w:fldChar w:fldCharType="separate"/>
        </w:r>
        <w:r w:rsidR="007E16AF">
          <w:rPr>
            <w:rFonts w:ascii="Times New Roman" w:hAnsi="Times New Roman" w:cs="Times New Roman"/>
            <w:noProof/>
            <w:sz w:val="24"/>
            <w:szCs w:val="24"/>
          </w:rPr>
          <w:t>1</w:t>
        </w:r>
        <w:r w:rsidR="00465A4A" w:rsidRPr="00DD06EF">
          <w:rPr>
            <w:rFonts w:ascii="Times New Roman" w:hAnsi="Times New Roman" w:cs="Times New Roman"/>
            <w:noProof/>
            <w:sz w:val="24"/>
            <w:szCs w:val="24"/>
          </w:rPr>
          <w:fldChar w:fldCharType="end"/>
        </w:r>
      </w:sdtContent>
    </w:sdt>
  </w:p>
  <w:p w:rsidR="004F201C" w:rsidRPr="004F201C" w:rsidRDefault="004F201C">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90AF1"/>
    <w:rsid w:val="00013626"/>
    <w:rsid w:val="000255CF"/>
    <w:rsid w:val="001E199D"/>
    <w:rsid w:val="00203741"/>
    <w:rsid w:val="002575B1"/>
    <w:rsid w:val="00331A2D"/>
    <w:rsid w:val="003413F9"/>
    <w:rsid w:val="00371FEA"/>
    <w:rsid w:val="003769B9"/>
    <w:rsid w:val="00424AF0"/>
    <w:rsid w:val="00465A4A"/>
    <w:rsid w:val="004C7CC4"/>
    <w:rsid w:val="004F201C"/>
    <w:rsid w:val="005E5AC5"/>
    <w:rsid w:val="00606DFC"/>
    <w:rsid w:val="0069584B"/>
    <w:rsid w:val="00701E12"/>
    <w:rsid w:val="007E16AF"/>
    <w:rsid w:val="00907DF6"/>
    <w:rsid w:val="00AC4FD8"/>
    <w:rsid w:val="00BA4AD0"/>
    <w:rsid w:val="00BE419A"/>
    <w:rsid w:val="00D834BD"/>
    <w:rsid w:val="00DD06EF"/>
    <w:rsid w:val="00F15E9A"/>
    <w:rsid w:val="00F90A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8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0AF1"/>
    <w:rPr>
      <w:color w:val="0563C1" w:themeColor="hyperlink"/>
      <w:u w:val="single"/>
    </w:rPr>
  </w:style>
  <w:style w:type="character" w:customStyle="1" w:styleId="UnresolvedMention">
    <w:name w:val="Unresolved Mention"/>
    <w:basedOn w:val="DefaultParagraphFont"/>
    <w:uiPriority w:val="99"/>
    <w:semiHidden/>
    <w:unhideWhenUsed/>
    <w:rsid w:val="00F90AF1"/>
    <w:rPr>
      <w:color w:val="605E5C"/>
      <w:shd w:val="clear" w:color="auto" w:fill="E1DFDD"/>
    </w:rPr>
  </w:style>
  <w:style w:type="paragraph" w:styleId="Header">
    <w:name w:val="header"/>
    <w:basedOn w:val="Normal"/>
    <w:link w:val="HeaderChar"/>
    <w:uiPriority w:val="99"/>
    <w:unhideWhenUsed/>
    <w:rsid w:val="004F2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01C"/>
  </w:style>
  <w:style w:type="paragraph" w:styleId="Footer">
    <w:name w:val="footer"/>
    <w:basedOn w:val="Normal"/>
    <w:link w:val="FooterChar"/>
    <w:uiPriority w:val="99"/>
    <w:unhideWhenUsed/>
    <w:rsid w:val="004F2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01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Waithera</dc:creator>
  <cp:lastModifiedBy>ADM</cp:lastModifiedBy>
  <cp:revision>2</cp:revision>
  <dcterms:created xsi:type="dcterms:W3CDTF">2019-11-19T18:44:00Z</dcterms:created>
  <dcterms:modified xsi:type="dcterms:W3CDTF">2019-11-19T18:44:00Z</dcterms:modified>
</cp:coreProperties>
</file>